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585" w:rsidRPr="009753B8" w:rsidRDefault="001D0585" w:rsidP="009753B8">
      <w:pPr>
        <w:ind w:firstLine="708"/>
        <w:jc w:val="both"/>
        <w:rPr>
          <w:sz w:val="28"/>
          <w:szCs w:val="28"/>
        </w:rPr>
      </w:pPr>
      <w:r w:rsidRPr="009753B8">
        <w:rPr>
          <w:sz w:val="28"/>
          <w:szCs w:val="28"/>
        </w:rPr>
        <w:t>ОАО «Сам</w:t>
      </w:r>
      <w:r>
        <w:rPr>
          <w:sz w:val="28"/>
          <w:szCs w:val="28"/>
        </w:rPr>
        <w:t>арагаз» извещает о заключении 01.07.2014</w:t>
      </w:r>
      <w:r w:rsidRPr="009753B8">
        <w:rPr>
          <w:sz w:val="28"/>
          <w:szCs w:val="28"/>
        </w:rPr>
        <w:t xml:space="preserve">г. дополнительного соглашения к договору </w:t>
      </w:r>
      <w:r>
        <w:rPr>
          <w:sz w:val="28"/>
          <w:szCs w:val="28"/>
        </w:rPr>
        <w:t>аренды объектов газового хозяйства</w:t>
      </w:r>
      <w:r w:rsidRPr="009753B8">
        <w:rPr>
          <w:sz w:val="28"/>
          <w:szCs w:val="28"/>
        </w:rPr>
        <w:t>. Содержание изменений:</w:t>
      </w:r>
    </w:p>
    <w:p w:rsidR="001D0585" w:rsidRPr="009753B8" w:rsidRDefault="001D0585" w:rsidP="00AA6CB9">
      <w:pPr>
        <w:jc w:val="both"/>
        <w:rPr>
          <w:sz w:val="28"/>
          <w:szCs w:val="28"/>
        </w:rPr>
      </w:pPr>
    </w:p>
    <w:p w:rsidR="001D0585" w:rsidRDefault="001D0585" w:rsidP="007879A9">
      <w:pPr>
        <w:pStyle w:val="ListParagraph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1) Внести изменения в договор аренды объектов газового хозяйства исключив имущество, согласно приложению №1 к настоящему дополнительному соглашению.</w:t>
      </w:r>
    </w:p>
    <w:p w:rsidR="001D0585" w:rsidRPr="00C53BDB" w:rsidRDefault="001D0585" w:rsidP="007879A9">
      <w:pPr>
        <w:pStyle w:val="ListParagraph"/>
        <w:ind w:left="567"/>
        <w:jc w:val="both"/>
        <w:rPr>
          <w:sz w:val="28"/>
          <w:szCs w:val="28"/>
        </w:rPr>
      </w:pPr>
    </w:p>
    <w:p w:rsidR="001D0585" w:rsidRPr="00C53BDB" w:rsidRDefault="001D0585" w:rsidP="007879A9">
      <w:pPr>
        <w:pStyle w:val="ListParagraph"/>
        <w:ind w:left="567"/>
        <w:jc w:val="both"/>
        <w:rPr>
          <w:sz w:val="28"/>
          <w:szCs w:val="28"/>
        </w:rPr>
      </w:pPr>
      <w:r w:rsidRPr="00C53BDB">
        <w:rPr>
          <w:sz w:val="28"/>
          <w:szCs w:val="28"/>
        </w:rPr>
        <w:t>2)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Имущество передается путем подписания сторонами акта приема-передачи имущества (Приложения №2 к настоящему дополнительному соглашению).</w:t>
      </w:r>
    </w:p>
    <w:p w:rsidR="001D0585" w:rsidRPr="00C53BDB" w:rsidRDefault="001D0585" w:rsidP="007879A9">
      <w:pPr>
        <w:pStyle w:val="ListParagraph"/>
        <w:ind w:left="567"/>
        <w:jc w:val="both"/>
        <w:rPr>
          <w:b/>
          <w:sz w:val="28"/>
          <w:szCs w:val="28"/>
        </w:rPr>
      </w:pPr>
    </w:p>
    <w:p w:rsidR="001D0585" w:rsidRPr="00B717C8" w:rsidRDefault="001D0585" w:rsidP="007879A9">
      <w:pPr>
        <w:pStyle w:val="ListParagraph"/>
        <w:ind w:left="567"/>
        <w:jc w:val="both"/>
        <w:rPr>
          <w:sz w:val="28"/>
          <w:szCs w:val="28"/>
        </w:rPr>
      </w:pPr>
      <w:r w:rsidRPr="00C53BDB">
        <w:rPr>
          <w:sz w:val="28"/>
          <w:szCs w:val="28"/>
        </w:rPr>
        <w:t>3)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Приложение №1 к договору аренды объектов газового хозяйства «Перечень арендуемого имущества» изложить в новой редакции согласно принятым изменениям.</w:t>
      </w:r>
    </w:p>
    <w:p w:rsidR="001D0585" w:rsidRDefault="001D0585" w:rsidP="007879A9">
      <w:pPr>
        <w:pStyle w:val="ListParagraph"/>
        <w:ind w:left="567"/>
        <w:jc w:val="both"/>
        <w:rPr>
          <w:b/>
          <w:sz w:val="28"/>
          <w:szCs w:val="28"/>
        </w:rPr>
      </w:pPr>
    </w:p>
    <w:p w:rsidR="001D0585" w:rsidRPr="00C53BDB" w:rsidRDefault="001D0585" w:rsidP="007879A9">
      <w:pPr>
        <w:pStyle w:val="ListParagraph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4) Пункт 4</w:t>
      </w:r>
      <w:r w:rsidRPr="00C53BDB">
        <w:rPr>
          <w:sz w:val="28"/>
          <w:szCs w:val="28"/>
        </w:rPr>
        <w:t xml:space="preserve">.1. договора </w:t>
      </w:r>
      <w:r>
        <w:rPr>
          <w:sz w:val="28"/>
          <w:szCs w:val="28"/>
        </w:rPr>
        <w:t xml:space="preserve">аренды объектов газового хозяйства </w:t>
      </w:r>
      <w:r w:rsidRPr="00C53BDB">
        <w:rPr>
          <w:sz w:val="28"/>
          <w:szCs w:val="28"/>
        </w:rPr>
        <w:t>изложить в следующей редакции:</w:t>
      </w:r>
      <w:r>
        <w:rPr>
          <w:sz w:val="28"/>
          <w:szCs w:val="28"/>
        </w:rPr>
        <w:t xml:space="preserve"> «Месячная арендная плата составляет: 2 663 973 руб. 24 коп</w:t>
      </w:r>
      <w:r w:rsidRPr="00C53BDB">
        <w:rPr>
          <w:bCs/>
          <w:sz w:val="28"/>
          <w:szCs w:val="28"/>
        </w:rPr>
        <w:t xml:space="preserve">, </w:t>
      </w:r>
      <w:r w:rsidRPr="00C53BDB">
        <w:rPr>
          <w:sz w:val="28"/>
          <w:szCs w:val="28"/>
        </w:rPr>
        <w:t xml:space="preserve">в т.ч. </w:t>
      </w:r>
      <w:r w:rsidRPr="00C53BDB">
        <w:rPr>
          <w:bCs/>
          <w:sz w:val="28"/>
          <w:szCs w:val="28"/>
        </w:rPr>
        <w:t xml:space="preserve">НДС </w:t>
      </w:r>
      <w:r>
        <w:rPr>
          <w:bCs/>
          <w:sz w:val="28"/>
          <w:szCs w:val="28"/>
        </w:rPr>
        <w:t>406 368</w:t>
      </w:r>
      <w:r w:rsidRPr="00C53BDB">
        <w:rPr>
          <w:bCs/>
          <w:sz w:val="28"/>
          <w:szCs w:val="28"/>
        </w:rPr>
        <w:t xml:space="preserve"> руб. </w:t>
      </w:r>
      <w:r>
        <w:rPr>
          <w:bCs/>
          <w:sz w:val="28"/>
          <w:szCs w:val="28"/>
        </w:rPr>
        <w:t>80</w:t>
      </w:r>
      <w:r w:rsidRPr="00C53BDB">
        <w:rPr>
          <w:bCs/>
          <w:sz w:val="28"/>
          <w:szCs w:val="28"/>
        </w:rPr>
        <w:t xml:space="preserve"> коп.</w:t>
      </w:r>
      <w:r w:rsidRPr="00C53BDB">
        <w:rPr>
          <w:sz w:val="28"/>
          <w:szCs w:val="28"/>
        </w:rPr>
        <w:t xml:space="preserve"> </w:t>
      </w:r>
    </w:p>
    <w:p w:rsidR="001D0585" w:rsidRPr="00C53BDB" w:rsidRDefault="001D0585" w:rsidP="007879A9">
      <w:pPr>
        <w:pStyle w:val="ListParagraph"/>
        <w:ind w:left="567"/>
        <w:jc w:val="both"/>
        <w:rPr>
          <w:sz w:val="28"/>
          <w:szCs w:val="28"/>
        </w:rPr>
      </w:pPr>
    </w:p>
    <w:p w:rsidR="001D0585" w:rsidRPr="00C53BDB" w:rsidRDefault="001D0585" w:rsidP="007879A9">
      <w:pPr>
        <w:pStyle w:val="ListParagraph"/>
        <w:ind w:left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5</w:t>
      </w:r>
      <w:r w:rsidRPr="00C53BDB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Настоящее дополнительное соглашение, а также приложения к нему являются неотъемлемыми частями договора аренды объектов газового хозяйства, оно составлено в двух экземплярах – по одному для каждой стороны.</w:t>
      </w:r>
    </w:p>
    <w:p w:rsidR="001D0585" w:rsidRPr="009753B8" w:rsidRDefault="001D0585" w:rsidP="007879A9">
      <w:pPr>
        <w:pStyle w:val="ListParagraph"/>
        <w:ind w:left="567"/>
        <w:jc w:val="both"/>
        <w:rPr>
          <w:sz w:val="28"/>
          <w:szCs w:val="28"/>
        </w:rPr>
      </w:pPr>
    </w:p>
    <w:p w:rsidR="001D0585" w:rsidRDefault="001D0585" w:rsidP="00EC2257">
      <w:pPr>
        <w:pStyle w:val="ListParagraph"/>
        <w:ind w:left="360"/>
        <w:jc w:val="both"/>
      </w:pPr>
    </w:p>
    <w:p w:rsidR="001D0585" w:rsidRPr="00956E0B" w:rsidRDefault="001D0585" w:rsidP="00830338">
      <w:pPr>
        <w:pStyle w:val="ListParagraph"/>
        <w:ind w:left="360"/>
        <w:jc w:val="both"/>
        <w:rPr>
          <w:sz w:val="20"/>
          <w:szCs w:val="20"/>
        </w:rPr>
      </w:pPr>
      <w:bookmarkStart w:id="0" w:name="_GoBack"/>
      <w:bookmarkEnd w:id="0"/>
    </w:p>
    <w:p w:rsidR="001D0585" w:rsidRDefault="001D0585" w:rsidP="00830338">
      <w:pPr>
        <w:pStyle w:val="20"/>
        <w:pageBreakBefore/>
        <w:shd w:val="clear" w:color="auto" w:fill="auto"/>
        <w:ind w:right="442"/>
        <w:rPr>
          <w:sz w:val="20"/>
          <w:szCs w:val="20"/>
        </w:rPr>
        <w:sectPr w:rsidR="001D0585" w:rsidSect="003F71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0585" w:rsidRPr="00956E0B" w:rsidRDefault="001D0585" w:rsidP="00830338">
      <w:pPr>
        <w:pStyle w:val="20"/>
        <w:pageBreakBefore/>
        <w:shd w:val="clear" w:color="auto" w:fill="auto"/>
        <w:ind w:right="442"/>
        <w:rPr>
          <w:sz w:val="20"/>
          <w:szCs w:val="20"/>
        </w:rPr>
      </w:pPr>
      <w:r w:rsidRPr="00956E0B">
        <w:rPr>
          <w:sz w:val="20"/>
          <w:szCs w:val="20"/>
        </w:rPr>
        <w:t xml:space="preserve">Приложение № </w:t>
      </w:r>
      <w:r w:rsidRPr="00956E0B">
        <w:rPr>
          <w:sz w:val="20"/>
          <w:szCs w:val="20"/>
          <w:lang w:val="en-US"/>
        </w:rPr>
        <w:t>I</w:t>
      </w:r>
    </w:p>
    <w:p w:rsidR="001D0585" w:rsidRDefault="001D0585" w:rsidP="00830338">
      <w:pPr>
        <w:pStyle w:val="20"/>
        <w:shd w:val="clear" w:color="auto" w:fill="auto"/>
        <w:spacing w:after="28"/>
        <w:ind w:right="440"/>
        <w:rPr>
          <w:sz w:val="20"/>
          <w:szCs w:val="20"/>
          <w:lang w:val="ru-RU"/>
        </w:rPr>
      </w:pPr>
      <w:r w:rsidRPr="00956E0B">
        <w:rPr>
          <w:sz w:val="20"/>
          <w:szCs w:val="20"/>
        </w:rPr>
        <w:t>к дополнительному соглашению №</w:t>
      </w:r>
      <w:r>
        <w:rPr>
          <w:sz w:val="20"/>
          <w:szCs w:val="20"/>
          <w:lang w:val="ru-RU"/>
        </w:rPr>
        <w:t>__</w:t>
      </w:r>
      <w:r w:rsidRPr="00956E0B">
        <w:rPr>
          <w:sz w:val="20"/>
          <w:szCs w:val="20"/>
        </w:rPr>
        <w:t xml:space="preserve"> от </w:t>
      </w:r>
      <w:r>
        <w:rPr>
          <w:sz w:val="20"/>
          <w:szCs w:val="20"/>
          <w:lang w:val="ru-RU"/>
        </w:rPr>
        <w:t>__________</w:t>
      </w:r>
      <w:r w:rsidRPr="00956E0B">
        <w:rPr>
          <w:sz w:val="20"/>
          <w:szCs w:val="20"/>
        </w:rPr>
        <w:t xml:space="preserve"> г </w:t>
      </w:r>
    </w:p>
    <w:p w:rsidR="001D0585" w:rsidRPr="00956E0B" w:rsidRDefault="001D0585" w:rsidP="00830338">
      <w:pPr>
        <w:pStyle w:val="20"/>
        <w:shd w:val="clear" w:color="auto" w:fill="auto"/>
        <w:spacing w:after="28"/>
        <w:ind w:right="440"/>
        <w:rPr>
          <w:sz w:val="20"/>
          <w:szCs w:val="20"/>
        </w:rPr>
      </w:pPr>
      <w:r w:rsidRPr="00956E0B">
        <w:rPr>
          <w:sz w:val="20"/>
          <w:szCs w:val="20"/>
        </w:rPr>
        <w:t xml:space="preserve">к договору аренды объектов газового хозяйства </w:t>
      </w:r>
    </w:p>
    <w:p w:rsidR="001D0585" w:rsidRDefault="001D0585" w:rsidP="00830338">
      <w:pPr>
        <w:pStyle w:val="ListParagraph"/>
        <w:ind w:left="360"/>
        <w:jc w:val="both"/>
      </w:pPr>
    </w:p>
    <w:p w:rsidR="001D0585" w:rsidRDefault="001D0585" w:rsidP="00830338">
      <w:pPr>
        <w:pStyle w:val="1"/>
        <w:shd w:val="clear" w:color="auto" w:fill="auto"/>
        <w:spacing w:line="140" w:lineRule="exact"/>
      </w:pPr>
      <w:r>
        <w:rPr>
          <w:rStyle w:val="a0"/>
          <w:noProof w:val="0"/>
        </w:rPr>
        <w:t>ИСКЛЮЧАЕМОЕ ИМУЩЕСТВО</w:t>
      </w:r>
    </w:p>
    <w:p w:rsidR="001D0585" w:rsidRDefault="001D0585" w:rsidP="00830338">
      <w:pPr>
        <w:pStyle w:val="ListParagraph"/>
        <w:ind w:left="360"/>
        <w:jc w:val="both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94"/>
        <w:gridCol w:w="1416"/>
        <w:gridCol w:w="1094"/>
        <w:gridCol w:w="2744"/>
        <w:gridCol w:w="941"/>
        <w:gridCol w:w="854"/>
        <w:gridCol w:w="917"/>
        <w:gridCol w:w="648"/>
        <w:gridCol w:w="835"/>
        <w:gridCol w:w="893"/>
        <w:gridCol w:w="1099"/>
        <w:gridCol w:w="1099"/>
        <w:gridCol w:w="408"/>
      </w:tblGrid>
      <w:tr w:rsidR="001D0585" w:rsidRPr="00956E0B" w:rsidTr="00A96E15">
        <w:trPr>
          <w:trHeight w:hRule="exact" w:val="682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п'я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 xml:space="preserve">Инвентарный </w:t>
            </w:r>
            <w:r w:rsidRPr="00956E0B">
              <w:rPr>
                <w:rStyle w:val="5"/>
                <w:noProof w:val="0"/>
                <w:sz w:val="16"/>
                <w:szCs w:val="16"/>
                <w:lang w:val="en-US"/>
              </w:rPr>
              <w:t>N*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right="20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 xml:space="preserve">Уникальный </w:t>
            </w:r>
            <w:r w:rsidRPr="00956E0B">
              <w:rPr>
                <w:rStyle w:val="51"/>
                <w:noProof w:val="0"/>
                <w:sz w:val="16"/>
                <w:szCs w:val="16"/>
                <w:lang w:val="ru-RU"/>
              </w:rPr>
              <w:t>К*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Наименование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54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Год ввода в эксплуатацию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Давление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Материал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6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Диаметр.</w:t>
            </w:r>
          </w:p>
          <w:p w:rsidR="001D0585" w:rsidRPr="00956E0B" w:rsidRDefault="001D0585" w:rsidP="00A96E15">
            <w:pPr>
              <w:pStyle w:val="10"/>
              <w:shd w:val="clear" w:color="auto" w:fill="auto"/>
              <w:spacing w:before="60" w:after="0" w:line="8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MalgunGothic"/>
                <w:rFonts w:ascii="Times New Roman" w:hAnsi="Times New Roman" w:cs="Times New Roman"/>
                <w:noProof w:val="0"/>
                <w:sz w:val="16"/>
                <w:szCs w:val="16"/>
              </w:rPr>
              <w:t>ММ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Длина, м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6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Способ</w:t>
            </w:r>
          </w:p>
          <w:p w:rsidR="001D0585" w:rsidRPr="00956E0B" w:rsidRDefault="001D0585" w:rsidP="00A96E15">
            <w:pPr>
              <w:pStyle w:val="10"/>
              <w:shd w:val="clear" w:color="auto" w:fill="auto"/>
              <w:spacing w:before="6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прокладки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Стоимость, руб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54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Суммарная арендная плата с НДС в месяц. р&gt;й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left="16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1"/>
                <w:noProof w:val="0"/>
                <w:sz w:val="16"/>
                <w:szCs w:val="16"/>
              </w:rPr>
              <w:t>Si</w:t>
            </w:r>
          </w:p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left="16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п/п</w:t>
            </w:r>
          </w:p>
        </w:tc>
      </w:tr>
      <w:tr w:rsidR="001D0585" w:rsidRPr="00956E0B" w:rsidTr="00A96E15">
        <w:trPr>
          <w:trHeight w:hRule="exact" w:val="16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left="2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Кошки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jc w:val="center"/>
              <w:rPr>
                <w:sz w:val="16"/>
                <w:szCs w:val="16"/>
              </w:rPr>
            </w:pPr>
          </w:p>
        </w:tc>
      </w:tr>
      <w:tr w:rsidR="001D0585" w:rsidRPr="00956E0B" w:rsidTr="00830338">
        <w:trPr>
          <w:trHeight w:hRule="exact" w:val="51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sz w:val="16"/>
                <w:szCs w:val="16"/>
              </w:rPr>
            </w:pPr>
            <w:r>
              <w:rPr>
                <w:rStyle w:val="5"/>
                <w:noProof w:val="0"/>
                <w:sz w:val="16"/>
                <w:szCs w:val="16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830338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sz w:val="16"/>
                <w:szCs w:val="16"/>
              </w:rPr>
            </w:pPr>
            <w:r>
              <w:rPr>
                <w:rStyle w:val="5"/>
                <w:noProof w:val="0"/>
                <w:sz w:val="16"/>
                <w:szCs w:val="16"/>
              </w:rPr>
              <w:t>30101001594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68" w:lineRule="exact"/>
              <w:ind w:left="2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left="18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rStyle w:val="5"/>
                <w:noProof w:val="0"/>
                <w:sz w:val="16"/>
                <w:szCs w:val="16"/>
              </w:rPr>
              <w:t>3317,29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left="16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1</w:t>
            </w:r>
          </w:p>
        </w:tc>
      </w:tr>
      <w:tr w:rsidR="001D0585" w:rsidRPr="00956E0B" w:rsidTr="00830338">
        <w:trPr>
          <w:trHeight w:hRule="exact" w:val="51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rStyle w:val="5"/>
                <w:noProof w:val="0"/>
                <w:sz w:val="16"/>
                <w:szCs w:val="16"/>
              </w:rPr>
            </w:pPr>
            <w:r>
              <w:rPr>
                <w:rStyle w:val="5"/>
                <w:noProof w:val="0"/>
                <w:sz w:val="16"/>
                <w:szCs w:val="16"/>
              </w:rPr>
              <w:t>105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830338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rStyle w:val="5"/>
                <w:noProof w:val="0"/>
                <w:sz w:val="16"/>
                <w:szCs w:val="16"/>
              </w:rPr>
            </w:pPr>
            <w:r>
              <w:rPr>
                <w:rStyle w:val="5"/>
                <w:noProof w:val="0"/>
                <w:sz w:val="16"/>
                <w:szCs w:val="16"/>
              </w:rPr>
              <w:t>30101008137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68" w:lineRule="exact"/>
              <w:ind w:left="2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left="18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rStyle w:val="5"/>
                <w:noProof w:val="0"/>
                <w:sz w:val="16"/>
                <w:szCs w:val="16"/>
              </w:rPr>
            </w:pPr>
            <w:r>
              <w:rPr>
                <w:rStyle w:val="5"/>
                <w:noProof w:val="0"/>
                <w:sz w:val="16"/>
                <w:szCs w:val="16"/>
              </w:rPr>
              <w:t>276,47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left="160" w:firstLine="0"/>
              <w:jc w:val="center"/>
              <w:rPr>
                <w:rStyle w:val="5"/>
                <w:noProof w:val="0"/>
                <w:sz w:val="16"/>
                <w:szCs w:val="16"/>
              </w:rPr>
            </w:pPr>
            <w:r>
              <w:rPr>
                <w:rStyle w:val="5"/>
                <w:noProof w:val="0"/>
                <w:sz w:val="16"/>
                <w:szCs w:val="16"/>
              </w:rPr>
              <w:t>2</w:t>
            </w:r>
          </w:p>
        </w:tc>
      </w:tr>
      <w:tr w:rsidR="001D0585" w:rsidRPr="00956E0B" w:rsidTr="00830338">
        <w:trPr>
          <w:trHeight w:hRule="exact" w:val="51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rStyle w:val="5"/>
                <w:noProof w:val="0"/>
                <w:sz w:val="16"/>
                <w:szCs w:val="16"/>
              </w:rPr>
            </w:pPr>
            <w:r>
              <w:rPr>
                <w:rStyle w:val="5"/>
                <w:noProof w:val="0"/>
                <w:sz w:val="16"/>
                <w:szCs w:val="16"/>
              </w:rPr>
              <w:t>115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830338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rStyle w:val="5"/>
                <w:noProof w:val="0"/>
                <w:sz w:val="16"/>
                <w:szCs w:val="16"/>
              </w:rPr>
            </w:pPr>
            <w:r>
              <w:rPr>
                <w:rStyle w:val="5"/>
                <w:noProof w:val="0"/>
                <w:sz w:val="16"/>
                <w:szCs w:val="16"/>
              </w:rPr>
              <w:t>30101008147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68" w:lineRule="exact"/>
              <w:ind w:left="2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left="18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rStyle w:val="5"/>
                <w:noProof w:val="0"/>
                <w:sz w:val="16"/>
                <w:szCs w:val="16"/>
              </w:rPr>
            </w:pPr>
            <w:r>
              <w:rPr>
                <w:rStyle w:val="5"/>
                <w:noProof w:val="0"/>
                <w:sz w:val="16"/>
                <w:szCs w:val="16"/>
              </w:rPr>
              <w:t>2469,79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left="160" w:firstLine="0"/>
              <w:jc w:val="center"/>
              <w:rPr>
                <w:rStyle w:val="5"/>
                <w:noProof w:val="0"/>
                <w:sz w:val="16"/>
                <w:szCs w:val="16"/>
              </w:rPr>
            </w:pPr>
            <w:r>
              <w:rPr>
                <w:rStyle w:val="5"/>
                <w:noProof w:val="0"/>
                <w:sz w:val="16"/>
                <w:szCs w:val="16"/>
              </w:rPr>
              <w:t>3</w:t>
            </w:r>
          </w:p>
        </w:tc>
      </w:tr>
      <w:tr w:rsidR="001D0585" w:rsidRPr="00956E0B" w:rsidTr="00830338">
        <w:trPr>
          <w:trHeight w:hRule="exact" w:val="51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rStyle w:val="5"/>
                <w:noProof w:val="0"/>
                <w:sz w:val="16"/>
                <w:szCs w:val="16"/>
              </w:rPr>
            </w:pPr>
            <w:r>
              <w:rPr>
                <w:rStyle w:val="5"/>
                <w:noProof w:val="0"/>
                <w:sz w:val="16"/>
                <w:szCs w:val="16"/>
              </w:rPr>
              <w:t>164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830338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rStyle w:val="5"/>
                <w:noProof w:val="0"/>
                <w:sz w:val="16"/>
                <w:szCs w:val="16"/>
              </w:rPr>
            </w:pPr>
            <w:r>
              <w:rPr>
                <w:rStyle w:val="5"/>
                <w:noProof w:val="0"/>
                <w:sz w:val="16"/>
                <w:szCs w:val="16"/>
              </w:rPr>
              <w:t>30101011130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68" w:lineRule="exact"/>
              <w:ind w:left="2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left="18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rStyle w:val="5"/>
                <w:noProof w:val="0"/>
                <w:sz w:val="16"/>
                <w:szCs w:val="16"/>
              </w:rPr>
            </w:pPr>
            <w:r>
              <w:rPr>
                <w:rStyle w:val="5"/>
                <w:noProof w:val="0"/>
                <w:sz w:val="16"/>
                <w:szCs w:val="16"/>
              </w:rPr>
              <w:t>1585,65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585" w:rsidRPr="00956E0B" w:rsidRDefault="001D0585" w:rsidP="00A96E15">
            <w:pPr>
              <w:pStyle w:val="10"/>
              <w:shd w:val="clear" w:color="auto" w:fill="auto"/>
              <w:spacing w:before="0" w:after="0" w:line="110" w:lineRule="exact"/>
              <w:ind w:left="160" w:firstLine="0"/>
              <w:jc w:val="center"/>
              <w:rPr>
                <w:rStyle w:val="5"/>
                <w:noProof w:val="0"/>
                <w:sz w:val="16"/>
                <w:szCs w:val="16"/>
              </w:rPr>
            </w:pPr>
            <w:r>
              <w:rPr>
                <w:rStyle w:val="5"/>
                <w:noProof w:val="0"/>
                <w:sz w:val="16"/>
                <w:szCs w:val="16"/>
              </w:rPr>
              <w:t>4</w:t>
            </w:r>
          </w:p>
        </w:tc>
      </w:tr>
    </w:tbl>
    <w:p w:rsidR="001D0585" w:rsidRDefault="001D0585" w:rsidP="00830338">
      <w:pPr>
        <w:pStyle w:val="ListParagraph"/>
        <w:ind w:left="360"/>
        <w:jc w:val="both"/>
        <w:rPr>
          <w:sz w:val="16"/>
          <w:szCs w:val="16"/>
        </w:rPr>
      </w:pPr>
    </w:p>
    <w:p w:rsidR="001D0585" w:rsidRDefault="001D0585" w:rsidP="00830338">
      <w:pPr>
        <w:pStyle w:val="ListParagraph"/>
        <w:ind w:left="360"/>
        <w:jc w:val="both"/>
        <w:rPr>
          <w:sz w:val="16"/>
          <w:szCs w:val="16"/>
        </w:rPr>
      </w:pPr>
    </w:p>
    <w:p w:rsidR="001D0585" w:rsidRDefault="001D0585" w:rsidP="00830338">
      <w:pPr>
        <w:pStyle w:val="40"/>
        <w:pageBreakBefore/>
        <w:shd w:val="clear" w:color="auto" w:fill="auto"/>
        <w:spacing w:after="0" w:line="240" w:lineRule="auto"/>
        <w:ind w:left="4859" w:right="301"/>
        <w:jc w:val="right"/>
        <w:rPr>
          <w:sz w:val="20"/>
          <w:szCs w:val="20"/>
        </w:rPr>
        <w:sectPr w:rsidR="001D0585" w:rsidSect="00956E0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D0585" w:rsidRPr="00956E0B" w:rsidRDefault="001D0585" w:rsidP="00830338">
      <w:pPr>
        <w:pStyle w:val="40"/>
        <w:pageBreakBefore/>
        <w:shd w:val="clear" w:color="auto" w:fill="auto"/>
        <w:spacing w:after="0" w:line="240" w:lineRule="auto"/>
        <w:ind w:left="4859" w:right="301"/>
        <w:jc w:val="right"/>
        <w:rPr>
          <w:sz w:val="20"/>
          <w:szCs w:val="20"/>
          <w:lang w:val="ru-RU"/>
        </w:rPr>
      </w:pPr>
      <w:r w:rsidRPr="00956E0B">
        <w:rPr>
          <w:sz w:val="20"/>
          <w:szCs w:val="20"/>
        </w:rPr>
        <w:t xml:space="preserve">Приложение №2 </w:t>
      </w:r>
    </w:p>
    <w:p w:rsidR="001D0585" w:rsidRPr="00956E0B" w:rsidRDefault="001D0585" w:rsidP="00830338">
      <w:pPr>
        <w:pStyle w:val="40"/>
        <w:shd w:val="clear" w:color="auto" w:fill="auto"/>
        <w:spacing w:after="0" w:line="240" w:lineRule="auto"/>
        <w:ind w:left="4859" w:right="301"/>
        <w:jc w:val="right"/>
        <w:rPr>
          <w:sz w:val="20"/>
          <w:szCs w:val="20"/>
          <w:lang w:val="ru-RU"/>
        </w:rPr>
      </w:pPr>
      <w:r w:rsidRPr="00956E0B">
        <w:rPr>
          <w:sz w:val="20"/>
          <w:szCs w:val="20"/>
        </w:rPr>
        <w:t>к дополнительному соглашению №</w:t>
      </w:r>
      <w:r w:rsidRPr="00956E0B">
        <w:rPr>
          <w:sz w:val="20"/>
          <w:szCs w:val="20"/>
          <w:lang w:val="ru-RU"/>
        </w:rPr>
        <w:t>__</w:t>
      </w:r>
      <w:r w:rsidRPr="00956E0B">
        <w:rPr>
          <w:sz w:val="20"/>
          <w:szCs w:val="20"/>
        </w:rPr>
        <w:t xml:space="preserve"> от </w:t>
      </w:r>
      <w:r w:rsidRPr="00956E0B">
        <w:rPr>
          <w:sz w:val="20"/>
          <w:szCs w:val="20"/>
          <w:lang w:val="ru-RU"/>
        </w:rPr>
        <w:t>_________</w:t>
      </w:r>
      <w:r w:rsidRPr="00956E0B">
        <w:rPr>
          <w:sz w:val="20"/>
          <w:szCs w:val="20"/>
        </w:rPr>
        <w:t xml:space="preserve"> </w:t>
      </w:r>
    </w:p>
    <w:p w:rsidR="001D0585" w:rsidRPr="00956E0B" w:rsidRDefault="001D0585" w:rsidP="00830338">
      <w:pPr>
        <w:pStyle w:val="40"/>
        <w:shd w:val="clear" w:color="auto" w:fill="auto"/>
        <w:spacing w:after="0" w:line="240" w:lineRule="auto"/>
        <w:ind w:left="4859" w:right="301"/>
        <w:jc w:val="right"/>
        <w:rPr>
          <w:sz w:val="20"/>
          <w:szCs w:val="20"/>
        </w:rPr>
      </w:pPr>
      <w:r w:rsidRPr="00956E0B">
        <w:rPr>
          <w:sz w:val="20"/>
          <w:szCs w:val="20"/>
        </w:rPr>
        <w:t>к договору аренды объектов газового хозяйства</w:t>
      </w:r>
    </w:p>
    <w:p w:rsidR="001D0585" w:rsidRDefault="001D0585" w:rsidP="00830338">
      <w:pPr>
        <w:pStyle w:val="52"/>
        <w:shd w:val="clear" w:color="auto" w:fill="auto"/>
        <w:spacing w:before="0" w:after="14" w:line="220" w:lineRule="exact"/>
        <w:rPr>
          <w:rStyle w:val="54pt"/>
          <w:noProof w:val="0"/>
          <w:lang w:eastAsia="ru-RU"/>
        </w:rPr>
      </w:pPr>
    </w:p>
    <w:p w:rsidR="001D0585" w:rsidRDefault="001D0585" w:rsidP="00830338">
      <w:pPr>
        <w:pStyle w:val="52"/>
        <w:shd w:val="clear" w:color="auto" w:fill="auto"/>
        <w:spacing w:before="0" w:after="14" w:line="220" w:lineRule="exact"/>
        <w:rPr>
          <w:rStyle w:val="54pt"/>
          <w:noProof w:val="0"/>
          <w:lang w:eastAsia="ru-RU"/>
        </w:rPr>
      </w:pPr>
    </w:p>
    <w:p w:rsidR="001D0585" w:rsidRDefault="001D0585" w:rsidP="00830338">
      <w:pPr>
        <w:pStyle w:val="52"/>
        <w:shd w:val="clear" w:color="auto" w:fill="auto"/>
        <w:spacing w:before="0" w:after="14" w:line="220" w:lineRule="exact"/>
        <w:rPr>
          <w:rStyle w:val="54pt"/>
          <w:noProof w:val="0"/>
          <w:lang w:eastAsia="ru-RU"/>
        </w:rPr>
      </w:pPr>
    </w:p>
    <w:p w:rsidR="001D0585" w:rsidRDefault="001D0585" w:rsidP="00830338">
      <w:pPr>
        <w:pStyle w:val="52"/>
        <w:shd w:val="clear" w:color="auto" w:fill="auto"/>
        <w:spacing w:before="0" w:after="14" w:line="220" w:lineRule="exact"/>
      </w:pPr>
      <w:r>
        <w:rPr>
          <w:rStyle w:val="54pt"/>
          <w:noProof w:val="0"/>
          <w:lang w:eastAsia="ru-RU"/>
        </w:rPr>
        <w:t>АКТ</w:t>
      </w:r>
    </w:p>
    <w:p w:rsidR="001D0585" w:rsidRDefault="001D0585" w:rsidP="00830338">
      <w:pPr>
        <w:pStyle w:val="60"/>
        <w:shd w:val="clear" w:color="auto" w:fill="auto"/>
        <w:spacing w:before="0" w:after="312" w:line="240" w:lineRule="exact"/>
      </w:pPr>
      <w:r>
        <w:t>приема-передачи</w:t>
      </w:r>
    </w:p>
    <w:p w:rsidR="001D0585" w:rsidRDefault="001D0585" w:rsidP="00830338">
      <w:pPr>
        <w:pStyle w:val="10"/>
        <w:shd w:val="clear" w:color="auto" w:fill="auto"/>
        <w:tabs>
          <w:tab w:val="left" w:pos="7171"/>
        </w:tabs>
        <w:spacing w:before="0" w:after="515" w:line="210" w:lineRule="exact"/>
        <w:ind w:firstLine="0"/>
      </w:pPr>
      <w:r>
        <w:t>г. Самара</w:t>
      </w:r>
      <w:r>
        <w:tab/>
      </w:r>
      <w:r>
        <w:rPr>
          <w:lang w:val="ru-RU"/>
        </w:rPr>
        <w:t xml:space="preserve">              </w:t>
      </w:r>
      <w:r>
        <w:t xml:space="preserve">01 </w:t>
      </w:r>
      <w:r>
        <w:rPr>
          <w:lang w:val="ru-RU"/>
        </w:rPr>
        <w:t>июл</w:t>
      </w:r>
      <w:r>
        <w:t xml:space="preserve">я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>.</w:t>
      </w:r>
    </w:p>
    <w:p w:rsidR="001D0585" w:rsidRDefault="001D0585" w:rsidP="00830338">
      <w:pPr>
        <w:pStyle w:val="10"/>
        <w:shd w:val="clear" w:color="auto" w:fill="auto"/>
        <w:spacing w:before="0" w:after="240" w:line="264" w:lineRule="exact"/>
        <w:ind w:right="20" w:firstLine="700"/>
        <w:jc w:val="both"/>
      </w:pPr>
      <w:r>
        <w:t xml:space="preserve">Мы, </w:t>
      </w:r>
      <w:r>
        <w:rPr>
          <w:rStyle w:val="a2"/>
          <w:noProof w:val="0"/>
          <w:lang w:eastAsia="ru-RU"/>
        </w:rPr>
        <w:t xml:space="preserve">_______________________, </w:t>
      </w:r>
      <w:r>
        <w:t xml:space="preserve">в лице </w:t>
      </w:r>
      <w:r>
        <w:rPr>
          <w:lang w:val="ru-RU"/>
        </w:rPr>
        <w:t>______________________-</w:t>
      </w:r>
      <w:r>
        <w:t xml:space="preserve">, действующего на основании </w:t>
      </w:r>
      <w:r>
        <w:rPr>
          <w:lang w:val="ru-RU"/>
        </w:rPr>
        <w:t>______________</w:t>
      </w:r>
      <w:r>
        <w:t xml:space="preserve">, и </w:t>
      </w:r>
      <w:r>
        <w:rPr>
          <w:rStyle w:val="a2"/>
          <w:noProof w:val="0"/>
          <w:lang w:eastAsia="ru-RU"/>
        </w:rPr>
        <w:t xml:space="preserve">Открытое акционерное общество «Самарагаз» </w:t>
      </w:r>
      <w:r>
        <w:t>в лице Генерального директора Сапрыкина А.В., действующего на основании Устава, являющиеся сторонами по договору аренды объектов газового хозяйства №</w:t>
      </w:r>
      <w:r>
        <w:rPr>
          <w:lang w:val="ru-RU"/>
        </w:rPr>
        <w:t>______</w:t>
      </w:r>
      <w:r>
        <w:t xml:space="preserve"> от </w:t>
      </w:r>
      <w:r>
        <w:rPr>
          <w:lang w:val="ru-RU"/>
        </w:rPr>
        <w:t>___________</w:t>
      </w:r>
      <w:r>
        <w:t xml:space="preserve"> г., составили настоящий акт, подтверждающий следующие обстоятельства:</w:t>
      </w:r>
    </w:p>
    <w:p w:rsidR="001D0585" w:rsidRDefault="001D0585" w:rsidP="00830338">
      <w:pPr>
        <w:pStyle w:val="10"/>
        <w:numPr>
          <w:ilvl w:val="0"/>
          <w:numId w:val="9"/>
        </w:numPr>
        <w:shd w:val="clear" w:color="auto" w:fill="auto"/>
        <w:tabs>
          <w:tab w:val="left" w:pos="697"/>
        </w:tabs>
        <w:spacing w:before="0" w:after="0" w:line="264" w:lineRule="exact"/>
        <w:ind w:left="700" w:right="20"/>
        <w:jc w:val="both"/>
      </w:pPr>
      <w:r>
        <w:rPr>
          <w:rStyle w:val="a2"/>
          <w:noProof w:val="0"/>
          <w:lang w:eastAsia="ru-RU"/>
        </w:rPr>
        <w:t xml:space="preserve">Открытое акционерное общество «Самарагаз» </w:t>
      </w:r>
      <w:r>
        <w:t xml:space="preserve">передает, а </w:t>
      </w:r>
      <w:r>
        <w:rPr>
          <w:rStyle w:val="a2"/>
          <w:noProof w:val="0"/>
          <w:lang w:eastAsia="ru-RU"/>
        </w:rPr>
        <w:t xml:space="preserve">_____________________- </w:t>
      </w:r>
      <w:r>
        <w:t>принимает имущество, согласно Приложению №1 к дополнительному соглашению №</w:t>
      </w:r>
      <w:r>
        <w:rPr>
          <w:lang w:val="ru-RU"/>
        </w:rPr>
        <w:t>__</w:t>
      </w:r>
      <w:r>
        <w:t xml:space="preserve"> от 01.05.2014 г. к договору аренды объектов газового хозяйства №</w:t>
      </w:r>
      <w:r>
        <w:rPr>
          <w:lang w:val="ru-RU"/>
        </w:rPr>
        <w:t>________</w:t>
      </w:r>
      <w:r>
        <w:t xml:space="preserve"> от </w:t>
      </w:r>
      <w:r>
        <w:rPr>
          <w:lang w:val="ru-RU"/>
        </w:rPr>
        <w:t>____________</w:t>
      </w:r>
      <w:r>
        <w:t xml:space="preserve"> г.</w:t>
      </w:r>
    </w:p>
    <w:p w:rsidR="001D0585" w:rsidRDefault="001D0585" w:rsidP="00830338">
      <w:pPr>
        <w:pStyle w:val="10"/>
        <w:numPr>
          <w:ilvl w:val="0"/>
          <w:numId w:val="9"/>
        </w:numPr>
        <w:shd w:val="clear" w:color="auto" w:fill="auto"/>
        <w:tabs>
          <w:tab w:val="left" w:pos="726"/>
        </w:tabs>
        <w:spacing w:before="0" w:after="956" w:line="264" w:lineRule="exact"/>
        <w:ind w:left="700" w:right="20"/>
        <w:jc w:val="both"/>
      </w:pPr>
      <w:r>
        <w:t>Настоящий акт приема-передачи является неотъемлемой частью договора аренды объектов газового хозяйства №</w:t>
      </w:r>
      <w:r>
        <w:rPr>
          <w:lang w:val="ru-RU"/>
        </w:rPr>
        <w:t>_________</w:t>
      </w:r>
      <w:r>
        <w:t xml:space="preserve"> от </w:t>
      </w:r>
      <w:r>
        <w:rPr>
          <w:lang w:val="ru-RU"/>
        </w:rPr>
        <w:t>___________</w:t>
      </w:r>
      <w:r>
        <w:t xml:space="preserve"> г., составлен в двух экземплярах, по одному для каждой стороны.</w:t>
      </w:r>
    </w:p>
    <w:p w:rsidR="001D0585" w:rsidRDefault="001D0585" w:rsidP="00830338">
      <w:pPr>
        <w:pStyle w:val="ListParagraph"/>
        <w:ind w:left="360"/>
        <w:jc w:val="both"/>
        <w:rPr>
          <w:sz w:val="16"/>
          <w:szCs w:val="16"/>
        </w:rPr>
      </w:pPr>
    </w:p>
    <w:p w:rsidR="001D0585" w:rsidRDefault="001D0585" w:rsidP="00830338">
      <w:pPr>
        <w:pStyle w:val="ListParagraph"/>
        <w:ind w:left="360"/>
        <w:jc w:val="both"/>
        <w:rPr>
          <w:sz w:val="16"/>
          <w:szCs w:val="16"/>
        </w:rPr>
      </w:pPr>
    </w:p>
    <w:tbl>
      <w:tblPr>
        <w:tblW w:w="10880" w:type="dxa"/>
        <w:tblInd w:w="93" w:type="dxa"/>
        <w:tblLook w:val="00A0"/>
      </w:tblPr>
      <w:tblGrid>
        <w:gridCol w:w="3940"/>
        <w:gridCol w:w="1240"/>
        <w:gridCol w:w="5700"/>
      </w:tblGrid>
      <w:tr w:rsidR="001D0585" w:rsidRPr="002D22EE" w:rsidTr="00A96E15">
        <w:trPr>
          <w:trHeight w:val="46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0585" w:rsidRPr="002D22EE" w:rsidRDefault="001D0585" w:rsidP="00A96E15">
            <w:pPr>
              <w:jc w:val="center"/>
              <w:rPr>
                <w:b/>
                <w:bCs/>
                <w:sz w:val="28"/>
                <w:szCs w:val="28"/>
              </w:rPr>
            </w:pPr>
            <w:r w:rsidRPr="002D22EE">
              <w:rPr>
                <w:b/>
                <w:bCs/>
                <w:sz w:val="28"/>
                <w:szCs w:val="28"/>
              </w:rPr>
              <w:t xml:space="preserve">Имущество </w:t>
            </w:r>
            <w:r>
              <w:rPr>
                <w:b/>
                <w:bCs/>
                <w:sz w:val="28"/>
                <w:szCs w:val="28"/>
              </w:rPr>
              <w:t>пере</w:t>
            </w:r>
            <w:r w:rsidRPr="002D22EE">
              <w:rPr>
                <w:b/>
                <w:bCs/>
                <w:sz w:val="28"/>
                <w:szCs w:val="28"/>
              </w:rPr>
              <w:t>дал: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0585" w:rsidRPr="002D22EE" w:rsidRDefault="001D0585" w:rsidP="00A96E15">
            <w:pPr>
              <w:rPr>
                <w:sz w:val="28"/>
                <w:szCs w:val="28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0585" w:rsidRPr="002D22EE" w:rsidRDefault="001D0585" w:rsidP="00A96E15">
            <w:pPr>
              <w:rPr>
                <w:b/>
                <w:bCs/>
                <w:sz w:val="28"/>
                <w:szCs w:val="28"/>
              </w:rPr>
            </w:pPr>
            <w:r w:rsidRPr="002D22EE">
              <w:rPr>
                <w:b/>
                <w:bCs/>
                <w:sz w:val="28"/>
                <w:szCs w:val="28"/>
              </w:rPr>
              <w:t>Имущество принял:</w:t>
            </w:r>
          </w:p>
        </w:tc>
      </w:tr>
    </w:tbl>
    <w:p w:rsidR="001D0585" w:rsidRPr="00956E0B" w:rsidRDefault="001D0585" w:rsidP="00830338">
      <w:pPr>
        <w:pStyle w:val="ListParagraph"/>
        <w:ind w:left="360"/>
        <w:jc w:val="both"/>
        <w:rPr>
          <w:sz w:val="16"/>
          <w:szCs w:val="16"/>
        </w:rPr>
        <w:sectPr w:rsidR="001D0585" w:rsidRPr="00956E0B" w:rsidSect="00956E0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D0585" w:rsidRDefault="001D0585" w:rsidP="00BE221B">
      <w:pPr>
        <w:pStyle w:val="ListParagraph"/>
        <w:ind w:left="0"/>
        <w:sectPr w:rsidR="001D0585" w:rsidSect="00BE221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D0585" w:rsidRDefault="001D0585" w:rsidP="00BE221B">
      <w:pPr>
        <w:pStyle w:val="ListParagraph"/>
        <w:ind w:left="360"/>
      </w:pPr>
    </w:p>
    <w:p w:rsidR="001D0585" w:rsidRDefault="001D0585" w:rsidP="009F05EF">
      <w:pPr>
        <w:pStyle w:val="ListParagraph"/>
        <w:ind w:left="360"/>
        <w:jc w:val="both"/>
      </w:pPr>
    </w:p>
    <w:p w:rsidR="001D0585" w:rsidRDefault="001D0585" w:rsidP="009F05EF">
      <w:pPr>
        <w:pStyle w:val="ListParagraph"/>
        <w:ind w:left="360"/>
        <w:jc w:val="both"/>
      </w:pPr>
    </w:p>
    <w:sectPr w:rsidR="001D0585" w:rsidSect="003F7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lgun Gothic">
    <w:altName w:val="Arial Unicode MS"/>
    <w:panose1 w:val="00000000000000000000"/>
    <w:charset w:val="81"/>
    <w:family w:val="swiss"/>
    <w:notTrueType/>
    <w:pitch w:val="variable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C3DB0"/>
    <w:multiLevelType w:val="hybridMultilevel"/>
    <w:tmpl w:val="5E52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158DF"/>
    <w:multiLevelType w:val="hybridMultilevel"/>
    <w:tmpl w:val="54744B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7E02F16"/>
    <w:multiLevelType w:val="hybridMultilevel"/>
    <w:tmpl w:val="54744B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69E24F53"/>
    <w:multiLevelType w:val="multilevel"/>
    <w:tmpl w:val="B3A69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7645"/>
    <w:rsid w:val="0001058B"/>
    <w:rsid w:val="00022290"/>
    <w:rsid w:val="000411D6"/>
    <w:rsid w:val="000446C5"/>
    <w:rsid w:val="000513B8"/>
    <w:rsid w:val="00052AB3"/>
    <w:rsid w:val="000745B0"/>
    <w:rsid w:val="00082248"/>
    <w:rsid w:val="00082584"/>
    <w:rsid w:val="00094B22"/>
    <w:rsid w:val="000A4C9A"/>
    <w:rsid w:val="000D1333"/>
    <w:rsid w:val="000D198D"/>
    <w:rsid w:val="000E0CD4"/>
    <w:rsid w:val="000E1C18"/>
    <w:rsid w:val="00133BA3"/>
    <w:rsid w:val="00137141"/>
    <w:rsid w:val="001454BB"/>
    <w:rsid w:val="00145BAC"/>
    <w:rsid w:val="001A7DE4"/>
    <w:rsid w:val="001B041E"/>
    <w:rsid w:val="001C04FE"/>
    <w:rsid w:val="001D034C"/>
    <w:rsid w:val="001D0585"/>
    <w:rsid w:val="001D7FDB"/>
    <w:rsid w:val="001E1D23"/>
    <w:rsid w:val="001E26AF"/>
    <w:rsid w:val="001E72E3"/>
    <w:rsid w:val="002060CA"/>
    <w:rsid w:val="00212574"/>
    <w:rsid w:val="00212B4D"/>
    <w:rsid w:val="00214CFB"/>
    <w:rsid w:val="00247915"/>
    <w:rsid w:val="002848F4"/>
    <w:rsid w:val="002929FC"/>
    <w:rsid w:val="00297B6A"/>
    <w:rsid w:val="002B0A5D"/>
    <w:rsid w:val="002B1B4D"/>
    <w:rsid w:val="002B4312"/>
    <w:rsid w:val="002B607A"/>
    <w:rsid w:val="002D22EE"/>
    <w:rsid w:val="002D726B"/>
    <w:rsid w:val="002E06C9"/>
    <w:rsid w:val="002E6093"/>
    <w:rsid w:val="002F74E7"/>
    <w:rsid w:val="00302226"/>
    <w:rsid w:val="00312145"/>
    <w:rsid w:val="003201D3"/>
    <w:rsid w:val="00322AAC"/>
    <w:rsid w:val="0032306F"/>
    <w:rsid w:val="00335B5C"/>
    <w:rsid w:val="00336786"/>
    <w:rsid w:val="0037333F"/>
    <w:rsid w:val="00373D1B"/>
    <w:rsid w:val="00375446"/>
    <w:rsid w:val="003915FF"/>
    <w:rsid w:val="003948D6"/>
    <w:rsid w:val="003A28CA"/>
    <w:rsid w:val="003A64A2"/>
    <w:rsid w:val="003B5043"/>
    <w:rsid w:val="003C5652"/>
    <w:rsid w:val="003C697D"/>
    <w:rsid w:val="003D7041"/>
    <w:rsid w:val="003F71B2"/>
    <w:rsid w:val="004028F0"/>
    <w:rsid w:val="00415327"/>
    <w:rsid w:val="00422610"/>
    <w:rsid w:val="004423AF"/>
    <w:rsid w:val="004445FD"/>
    <w:rsid w:val="00453548"/>
    <w:rsid w:val="0045729C"/>
    <w:rsid w:val="00467307"/>
    <w:rsid w:val="0047161F"/>
    <w:rsid w:val="00475492"/>
    <w:rsid w:val="00486093"/>
    <w:rsid w:val="00495FA3"/>
    <w:rsid w:val="004A0839"/>
    <w:rsid w:val="004A32C4"/>
    <w:rsid w:val="004A6686"/>
    <w:rsid w:val="004B396A"/>
    <w:rsid w:val="004E77EF"/>
    <w:rsid w:val="004F72F7"/>
    <w:rsid w:val="00513E5A"/>
    <w:rsid w:val="00535749"/>
    <w:rsid w:val="00540294"/>
    <w:rsid w:val="00556DB3"/>
    <w:rsid w:val="00567D14"/>
    <w:rsid w:val="00584077"/>
    <w:rsid w:val="00586CB0"/>
    <w:rsid w:val="005905CE"/>
    <w:rsid w:val="005A2712"/>
    <w:rsid w:val="005A52AD"/>
    <w:rsid w:val="005A70AE"/>
    <w:rsid w:val="005B7645"/>
    <w:rsid w:val="005C79C4"/>
    <w:rsid w:val="005D043B"/>
    <w:rsid w:val="005D1DA5"/>
    <w:rsid w:val="005D2557"/>
    <w:rsid w:val="005D746F"/>
    <w:rsid w:val="005E7151"/>
    <w:rsid w:val="005F6A99"/>
    <w:rsid w:val="00612CCC"/>
    <w:rsid w:val="0061794F"/>
    <w:rsid w:val="00631456"/>
    <w:rsid w:val="006459D0"/>
    <w:rsid w:val="00682327"/>
    <w:rsid w:val="006824E6"/>
    <w:rsid w:val="006C0A5F"/>
    <w:rsid w:val="006C6F99"/>
    <w:rsid w:val="006D76EF"/>
    <w:rsid w:val="006E23C4"/>
    <w:rsid w:val="006F7828"/>
    <w:rsid w:val="00703C21"/>
    <w:rsid w:val="00713AA3"/>
    <w:rsid w:val="00746CF4"/>
    <w:rsid w:val="00765C2B"/>
    <w:rsid w:val="007775E3"/>
    <w:rsid w:val="00783FA6"/>
    <w:rsid w:val="007879A9"/>
    <w:rsid w:val="007B7F9A"/>
    <w:rsid w:val="007D0DF0"/>
    <w:rsid w:val="007D3702"/>
    <w:rsid w:val="007E5305"/>
    <w:rsid w:val="007F22D2"/>
    <w:rsid w:val="007F7FA0"/>
    <w:rsid w:val="008032E9"/>
    <w:rsid w:val="0080339D"/>
    <w:rsid w:val="00816514"/>
    <w:rsid w:val="0082674D"/>
    <w:rsid w:val="00830338"/>
    <w:rsid w:val="00833B1E"/>
    <w:rsid w:val="00846674"/>
    <w:rsid w:val="00852928"/>
    <w:rsid w:val="00857955"/>
    <w:rsid w:val="008612F5"/>
    <w:rsid w:val="008638AA"/>
    <w:rsid w:val="0086393D"/>
    <w:rsid w:val="00875146"/>
    <w:rsid w:val="008850D2"/>
    <w:rsid w:val="00896F8E"/>
    <w:rsid w:val="008D241A"/>
    <w:rsid w:val="008E152A"/>
    <w:rsid w:val="00903D0C"/>
    <w:rsid w:val="0090640B"/>
    <w:rsid w:val="00925D97"/>
    <w:rsid w:val="00956E0B"/>
    <w:rsid w:val="009753B8"/>
    <w:rsid w:val="00977683"/>
    <w:rsid w:val="009825F7"/>
    <w:rsid w:val="00984AB1"/>
    <w:rsid w:val="00985C95"/>
    <w:rsid w:val="009D24A4"/>
    <w:rsid w:val="009E2A86"/>
    <w:rsid w:val="009F05EF"/>
    <w:rsid w:val="009F6A5B"/>
    <w:rsid w:val="00A24FCB"/>
    <w:rsid w:val="00A3530E"/>
    <w:rsid w:val="00A361BF"/>
    <w:rsid w:val="00A46EDC"/>
    <w:rsid w:val="00A63E27"/>
    <w:rsid w:val="00A67BD4"/>
    <w:rsid w:val="00A71FA2"/>
    <w:rsid w:val="00A94C5C"/>
    <w:rsid w:val="00A96E15"/>
    <w:rsid w:val="00AA6CB9"/>
    <w:rsid w:val="00AC1501"/>
    <w:rsid w:val="00AC6E86"/>
    <w:rsid w:val="00AD1706"/>
    <w:rsid w:val="00AE3CC2"/>
    <w:rsid w:val="00AF1DF0"/>
    <w:rsid w:val="00AF2361"/>
    <w:rsid w:val="00B178F6"/>
    <w:rsid w:val="00B22808"/>
    <w:rsid w:val="00B424AC"/>
    <w:rsid w:val="00B43994"/>
    <w:rsid w:val="00B62046"/>
    <w:rsid w:val="00B65AB3"/>
    <w:rsid w:val="00B717C8"/>
    <w:rsid w:val="00B7770D"/>
    <w:rsid w:val="00B87E23"/>
    <w:rsid w:val="00B95438"/>
    <w:rsid w:val="00BA2AD0"/>
    <w:rsid w:val="00BA2BC0"/>
    <w:rsid w:val="00BA68C9"/>
    <w:rsid w:val="00BC28F8"/>
    <w:rsid w:val="00BD001D"/>
    <w:rsid w:val="00BE00B2"/>
    <w:rsid w:val="00BE221B"/>
    <w:rsid w:val="00BE792D"/>
    <w:rsid w:val="00C0040F"/>
    <w:rsid w:val="00C23510"/>
    <w:rsid w:val="00C23517"/>
    <w:rsid w:val="00C42BC9"/>
    <w:rsid w:val="00C468F4"/>
    <w:rsid w:val="00C500DB"/>
    <w:rsid w:val="00C53BDB"/>
    <w:rsid w:val="00C6577B"/>
    <w:rsid w:val="00C76479"/>
    <w:rsid w:val="00C76B3A"/>
    <w:rsid w:val="00CA5B36"/>
    <w:rsid w:val="00D147AE"/>
    <w:rsid w:val="00D232B8"/>
    <w:rsid w:val="00D436FD"/>
    <w:rsid w:val="00D46564"/>
    <w:rsid w:val="00D9435C"/>
    <w:rsid w:val="00DA0CC3"/>
    <w:rsid w:val="00DA3A02"/>
    <w:rsid w:val="00DA3AD8"/>
    <w:rsid w:val="00DB30F8"/>
    <w:rsid w:val="00DB426F"/>
    <w:rsid w:val="00DB78B9"/>
    <w:rsid w:val="00DE03B4"/>
    <w:rsid w:val="00DE72B8"/>
    <w:rsid w:val="00DF1F97"/>
    <w:rsid w:val="00DF7A0A"/>
    <w:rsid w:val="00E17898"/>
    <w:rsid w:val="00E23E34"/>
    <w:rsid w:val="00E23F28"/>
    <w:rsid w:val="00E24A65"/>
    <w:rsid w:val="00E26B33"/>
    <w:rsid w:val="00E30EA8"/>
    <w:rsid w:val="00E327FC"/>
    <w:rsid w:val="00E42348"/>
    <w:rsid w:val="00E52C6F"/>
    <w:rsid w:val="00E634D9"/>
    <w:rsid w:val="00E67705"/>
    <w:rsid w:val="00EA3B52"/>
    <w:rsid w:val="00EB185B"/>
    <w:rsid w:val="00EC2257"/>
    <w:rsid w:val="00EC3246"/>
    <w:rsid w:val="00F14100"/>
    <w:rsid w:val="00F202DC"/>
    <w:rsid w:val="00F30DF8"/>
    <w:rsid w:val="00F42158"/>
    <w:rsid w:val="00F558B8"/>
    <w:rsid w:val="00F5682C"/>
    <w:rsid w:val="00F834A2"/>
    <w:rsid w:val="00F83FAD"/>
    <w:rsid w:val="00F96F8F"/>
    <w:rsid w:val="00FB48CC"/>
    <w:rsid w:val="00FB4FEB"/>
    <w:rsid w:val="00FD5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6C0A5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0A5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C0A5F"/>
    <w:pPr>
      <w:keepNext/>
      <w:spacing w:before="240" w:after="60"/>
      <w:jc w:val="both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9"/>
    <w:qFormat/>
    <w:rsid w:val="006C0A5F"/>
    <w:pPr>
      <w:keepNext/>
      <w:jc w:val="both"/>
      <w:outlineLvl w:val="2"/>
    </w:pPr>
    <w:rPr>
      <w:b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6C0A5F"/>
    <w:pPr>
      <w:keepNext/>
      <w:tabs>
        <w:tab w:val="num" w:pos="1134"/>
      </w:tabs>
      <w:suppressAutoHyphens/>
      <w:spacing w:before="240" w:after="120"/>
      <w:ind w:left="1134" w:hanging="1134"/>
      <w:jc w:val="both"/>
      <w:outlineLvl w:val="3"/>
    </w:pPr>
    <w:rPr>
      <w:b/>
      <w:i/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C0A5F"/>
    <w:pPr>
      <w:keepNext/>
      <w:numPr>
        <w:ilvl w:val="4"/>
        <w:numId w:val="5"/>
      </w:numPr>
      <w:suppressAutoHyphens/>
      <w:spacing w:before="60" w:line="360" w:lineRule="auto"/>
      <w:jc w:val="both"/>
      <w:outlineLvl w:val="4"/>
    </w:pPr>
    <w:rPr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C0A5F"/>
    <w:pPr>
      <w:widowControl w:val="0"/>
      <w:numPr>
        <w:ilvl w:val="5"/>
        <w:numId w:val="5"/>
      </w:numPr>
      <w:suppressAutoHyphens/>
      <w:spacing w:before="240" w:after="60" w:line="360" w:lineRule="auto"/>
      <w:jc w:val="both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C0A5F"/>
    <w:pPr>
      <w:widowControl w:val="0"/>
      <w:numPr>
        <w:ilvl w:val="6"/>
        <w:numId w:val="5"/>
      </w:numPr>
      <w:suppressAutoHyphens/>
      <w:spacing w:before="240" w:after="60" w:line="360" w:lineRule="auto"/>
      <w:jc w:val="both"/>
      <w:outlineLvl w:val="6"/>
    </w:pPr>
    <w:rPr>
      <w:sz w:val="26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C0A5F"/>
    <w:pPr>
      <w:widowControl w:val="0"/>
      <w:numPr>
        <w:ilvl w:val="7"/>
        <w:numId w:val="5"/>
      </w:numPr>
      <w:suppressAutoHyphens/>
      <w:spacing w:before="240" w:after="60" w:line="360" w:lineRule="auto"/>
      <w:jc w:val="both"/>
      <w:outlineLvl w:val="7"/>
    </w:pPr>
    <w:rPr>
      <w:i/>
      <w:sz w:val="26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C0A5F"/>
    <w:pPr>
      <w:widowControl w:val="0"/>
      <w:numPr>
        <w:ilvl w:val="8"/>
        <w:numId w:val="5"/>
      </w:numPr>
      <w:suppressAutoHyphens/>
      <w:spacing w:before="240" w:after="60" w:line="360" w:lineRule="auto"/>
      <w:jc w:val="both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0A5F"/>
    <w:rPr>
      <w:rFonts w:ascii="Arial" w:hAnsi="Arial" w:cs="Times New Roman"/>
      <w:b/>
      <w:kern w:val="32"/>
      <w:sz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C0A5F"/>
    <w:rPr>
      <w:rFonts w:ascii="Arial" w:hAnsi="Arial" w:cs="Times New Roman"/>
      <w:b/>
      <w:i/>
      <w:sz w:val="28"/>
      <w:lang w:eastAsia="ru-RU"/>
    </w:rPr>
  </w:style>
  <w:style w:type="character" w:customStyle="1" w:styleId="Heading3Char">
    <w:name w:val="Heading 3 Char"/>
    <w:aliases w:val="H3 Char"/>
    <w:basedOn w:val="DefaultParagraphFont"/>
    <w:link w:val="Heading3"/>
    <w:uiPriority w:val="99"/>
    <w:locked/>
    <w:rsid w:val="006C0A5F"/>
    <w:rPr>
      <w:rFonts w:cs="Times New Roman"/>
      <w:b/>
      <w:sz w:val="24"/>
      <w:lang w:eastAsia="ru-RU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locked/>
    <w:rsid w:val="006C0A5F"/>
    <w:rPr>
      <w:rFonts w:cs="Times New Roman"/>
      <w:b/>
      <w:i/>
      <w:snapToGrid w:val="0"/>
      <w:sz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C0A5F"/>
    <w:rPr>
      <w:rFonts w:cs="Times New Roman"/>
      <w:b/>
      <w:snapToGrid w:val="0"/>
      <w:sz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C0A5F"/>
    <w:rPr>
      <w:rFonts w:cs="Times New Roman"/>
      <w:b/>
      <w:snapToGrid w:val="0"/>
      <w:sz w:val="22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C0A5F"/>
    <w:rPr>
      <w:rFonts w:cs="Times New Roman"/>
      <w:snapToGrid w:val="0"/>
      <w:sz w:val="26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C0A5F"/>
    <w:rPr>
      <w:rFonts w:cs="Times New Roman"/>
      <w:i/>
      <w:snapToGrid w:val="0"/>
      <w:sz w:val="26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C0A5F"/>
    <w:rPr>
      <w:rFonts w:ascii="Arial" w:hAnsi="Arial" w:cs="Times New Roman"/>
      <w:snapToGrid w:val="0"/>
      <w:sz w:val="22"/>
      <w:lang w:eastAsia="ru-RU"/>
    </w:rPr>
  </w:style>
  <w:style w:type="paragraph" w:styleId="TOC1">
    <w:name w:val="toc 1"/>
    <w:basedOn w:val="Normal"/>
    <w:next w:val="Normal"/>
    <w:autoRedefine/>
    <w:uiPriority w:val="99"/>
    <w:rsid w:val="006C0A5F"/>
    <w:pPr>
      <w:tabs>
        <w:tab w:val="right" w:leader="dot" w:pos="-3261"/>
        <w:tab w:val="right" w:pos="-3119"/>
        <w:tab w:val="right" w:pos="10065"/>
      </w:tabs>
      <w:spacing w:before="120" w:after="120"/>
      <w:ind w:left="284" w:right="-1" w:hanging="284"/>
      <w:jc w:val="both"/>
    </w:pPr>
    <w:rPr>
      <w:b/>
      <w:bCs/>
      <w:caps/>
      <w:noProof/>
      <w:sz w:val="26"/>
      <w:szCs w:val="26"/>
    </w:rPr>
  </w:style>
  <w:style w:type="paragraph" w:styleId="TOC2">
    <w:name w:val="toc 2"/>
    <w:basedOn w:val="Normal"/>
    <w:next w:val="Normal"/>
    <w:autoRedefine/>
    <w:uiPriority w:val="99"/>
    <w:rsid w:val="006C0A5F"/>
    <w:pPr>
      <w:tabs>
        <w:tab w:val="left" w:pos="567"/>
        <w:tab w:val="right" w:leader="dot" w:pos="10065"/>
      </w:tabs>
      <w:spacing w:before="120" w:after="120"/>
      <w:ind w:right="-1"/>
      <w:jc w:val="both"/>
    </w:pPr>
    <w:rPr>
      <w:b/>
      <w:noProof/>
    </w:rPr>
  </w:style>
  <w:style w:type="paragraph" w:styleId="TOC3">
    <w:name w:val="toc 3"/>
    <w:basedOn w:val="Normal"/>
    <w:next w:val="Normal"/>
    <w:autoRedefine/>
    <w:uiPriority w:val="99"/>
    <w:rsid w:val="006C0A5F"/>
    <w:pPr>
      <w:tabs>
        <w:tab w:val="left" w:pos="1080"/>
        <w:tab w:val="left" w:pos="1440"/>
        <w:tab w:val="right" w:pos="10065"/>
      </w:tabs>
      <w:spacing w:after="120"/>
      <w:ind w:left="284" w:right="-1" w:hanging="284"/>
      <w:jc w:val="both"/>
    </w:pPr>
    <w:rPr>
      <w:b/>
      <w:iCs/>
      <w:noProof/>
    </w:rPr>
  </w:style>
  <w:style w:type="paragraph" w:styleId="Caption">
    <w:name w:val="caption"/>
    <w:basedOn w:val="Normal"/>
    <w:next w:val="Normal"/>
    <w:uiPriority w:val="99"/>
    <w:qFormat/>
    <w:rsid w:val="006C0A5F"/>
    <w:pPr>
      <w:pageBreakBefore/>
      <w:suppressAutoHyphens/>
      <w:spacing w:before="120" w:after="120"/>
      <w:jc w:val="both"/>
    </w:pPr>
    <w:rPr>
      <w:bCs/>
      <w:i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6C0A5F"/>
    <w:pPr>
      <w:spacing w:after="60"/>
      <w:jc w:val="center"/>
      <w:outlineLvl w:val="1"/>
    </w:pPr>
    <w:rPr>
      <w:rFonts w:ascii="Cambria" w:hAnsi="Cambria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C0A5F"/>
    <w:rPr>
      <w:rFonts w:ascii="Cambria" w:hAnsi="Cambria" w:cs="Times New Roman"/>
      <w:sz w:val="24"/>
    </w:rPr>
  </w:style>
  <w:style w:type="paragraph" w:styleId="TOCHeading">
    <w:name w:val="TOC Heading"/>
    <w:basedOn w:val="Heading1"/>
    <w:next w:val="Normal"/>
    <w:uiPriority w:val="99"/>
    <w:qFormat/>
    <w:rsid w:val="006C0A5F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ListParagraph">
    <w:name w:val="List Paragraph"/>
    <w:basedOn w:val="Normal"/>
    <w:uiPriority w:val="99"/>
    <w:qFormat/>
    <w:rsid w:val="005B76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locked/>
    <w:rsid w:val="00DE03B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DE03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24A65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DE0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24A65"/>
    <w:rPr>
      <w:b/>
    </w:rPr>
  </w:style>
  <w:style w:type="paragraph" w:styleId="BalloonText">
    <w:name w:val="Balloon Text"/>
    <w:basedOn w:val="Normal"/>
    <w:link w:val="BalloonTextChar"/>
    <w:uiPriority w:val="99"/>
    <w:semiHidden/>
    <w:locked/>
    <w:rsid w:val="00DE03B4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4A6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AF1D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uiPriority w:val="99"/>
    <w:locked/>
    <w:rsid w:val="00830338"/>
    <w:rPr>
      <w:rFonts w:cs="Times New Roman"/>
      <w:sz w:val="11"/>
      <w:szCs w:val="11"/>
      <w:lang w:bidi="ar-SA"/>
    </w:rPr>
  </w:style>
  <w:style w:type="paragraph" w:customStyle="1" w:styleId="20">
    <w:name w:val="Основной текст (2)"/>
    <w:basedOn w:val="Normal"/>
    <w:link w:val="2"/>
    <w:uiPriority w:val="99"/>
    <w:rsid w:val="00830338"/>
    <w:pPr>
      <w:widowControl w:val="0"/>
      <w:shd w:val="clear" w:color="auto" w:fill="FFFFFF"/>
      <w:spacing w:line="158" w:lineRule="exact"/>
      <w:jc w:val="right"/>
    </w:pPr>
    <w:rPr>
      <w:noProof/>
      <w:sz w:val="11"/>
      <w:szCs w:val="11"/>
      <w:lang w:val="ru-RU" w:eastAsia="ru-RU"/>
    </w:rPr>
  </w:style>
  <w:style w:type="character" w:customStyle="1" w:styleId="a">
    <w:name w:val="Подпись к таблице_"/>
    <w:basedOn w:val="DefaultParagraphFont"/>
    <w:link w:val="1"/>
    <w:uiPriority w:val="99"/>
    <w:locked/>
    <w:rsid w:val="00830338"/>
    <w:rPr>
      <w:rFonts w:ascii="Bookman Old Style" w:hAnsi="Bookman Old Style" w:cs="Times New Roman"/>
      <w:sz w:val="14"/>
      <w:szCs w:val="14"/>
      <w:lang w:bidi="ar-SA"/>
    </w:rPr>
  </w:style>
  <w:style w:type="character" w:customStyle="1" w:styleId="a0">
    <w:name w:val="Подпись к таблице"/>
    <w:basedOn w:val="a"/>
    <w:uiPriority w:val="99"/>
    <w:rsid w:val="00830338"/>
    <w:rPr>
      <w:color w:val="000000"/>
      <w:spacing w:val="0"/>
      <w:w w:val="100"/>
      <w:position w:val="0"/>
      <w:u w:val="single"/>
      <w:lang w:val="ru-RU"/>
    </w:rPr>
  </w:style>
  <w:style w:type="paragraph" w:customStyle="1" w:styleId="1">
    <w:name w:val="Подпись к таблице1"/>
    <w:basedOn w:val="Normal"/>
    <w:link w:val="a"/>
    <w:uiPriority w:val="99"/>
    <w:rsid w:val="00830338"/>
    <w:pPr>
      <w:widowControl w:val="0"/>
      <w:shd w:val="clear" w:color="auto" w:fill="FFFFFF"/>
      <w:spacing w:line="240" w:lineRule="atLeast"/>
    </w:pPr>
    <w:rPr>
      <w:rFonts w:ascii="Bookman Old Style" w:hAnsi="Bookman Old Style"/>
      <w:noProof/>
      <w:sz w:val="14"/>
      <w:szCs w:val="14"/>
      <w:lang w:val="ru-RU" w:eastAsia="ru-RU"/>
    </w:rPr>
  </w:style>
  <w:style w:type="character" w:customStyle="1" w:styleId="a1">
    <w:name w:val="Основной текст_"/>
    <w:basedOn w:val="DefaultParagraphFont"/>
    <w:link w:val="10"/>
    <w:uiPriority w:val="99"/>
    <w:locked/>
    <w:rsid w:val="00830338"/>
    <w:rPr>
      <w:rFonts w:cs="Times New Roman"/>
      <w:sz w:val="21"/>
      <w:szCs w:val="21"/>
      <w:lang w:bidi="ar-SA"/>
    </w:rPr>
  </w:style>
  <w:style w:type="character" w:customStyle="1" w:styleId="5">
    <w:name w:val="Основной текст + 5"/>
    <w:aliases w:val="5 pt"/>
    <w:basedOn w:val="a1"/>
    <w:uiPriority w:val="99"/>
    <w:rsid w:val="00830338"/>
    <w:rPr>
      <w:color w:val="000000"/>
      <w:spacing w:val="0"/>
      <w:w w:val="100"/>
      <w:position w:val="0"/>
      <w:sz w:val="11"/>
      <w:szCs w:val="11"/>
      <w:lang w:val="ru-RU"/>
    </w:rPr>
  </w:style>
  <w:style w:type="character" w:customStyle="1" w:styleId="51">
    <w:name w:val="Основной текст + 51"/>
    <w:aliases w:val="5 pt3,Курсив,Интервал -1 pt"/>
    <w:basedOn w:val="a1"/>
    <w:uiPriority w:val="99"/>
    <w:rsid w:val="00830338"/>
    <w:rPr>
      <w:i/>
      <w:iCs/>
      <w:color w:val="000000"/>
      <w:spacing w:val="-20"/>
      <w:w w:val="100"/>
      <w:position w:val="0"/>
      <w:sz w:val="11"/>
      <w:szCs w:val="11"/>
      <w:lang w:val="en-US"/>
    </w:rPr>
  </w:style>
  <w:style w:type="character" w:customStyle="1" w:styleId="MalgunGothic">
    <w:name w:val="Основной текст + Malgun Gothic"/>
    <w:aliases w:val="4 pt"/>
    <w:basedOn w:val="a1"/>
    <w:uiPriority w:val="99"/>
    <w:rsid w:val="00830338"/>
    <w:rPr>
      <w:rFonts w:ascii="Malgun Gothic" w:eastAsia="Malgun Gothic" w:hAnsi="Malgun Gothic" w:cs="Malgun Gothic"/>
      <w:color w:val="000000"/>
      <w:spacing w:val="0"/>
      <w:w w:val="100"/>
      <w:position w:val="0"/>
      <w:sz w:val="8"/>
      <w:szCs w:val="8"/>
      <w:lang w:val="ru-RU"/>
    </w:rPr>
  </w:style>
  <w:style w:type="paragraph" w:customStyle="1" w:styleId="10">
    <w:name w:val="Основной текст1"/>
    <w:basedOn w:val="Normal"/>
    <w:link w:val="a1"/>
    <w:uiPriority w:val="99"/>
    <w:rsid w:val="00830338"/>
    <w:pPr>
      <w:widowControl w:val="0"/>
      <w:shd w:val="clear" w:color="auto" w:fill="FFFFFF"/>
      <w:spacing w:before="360" w:after="600" w:line="240" w:lineRule="atLeast"/>
      <w:ind w:hanging="320"/>
    </w:pPr>
    <w:rPr>
      <w:noProof/>
      <w:sz w:val="21"/>
      <w:szCs w:val="21"/>
      <w:lang w:val="ru-RU" w:eastAsia="ru-RU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830338"/>
    <w:rPr>
      <w:rFonts w:cs="Times New Roman"/>
      <w:sz w:val="17"/>
      <w:szCs w:val="17"/>
      <w:lang w:bidi="ar-SA"/>
    </w:rPr>
  </w:style>
  <w:style w:type="character" w:customStyle="1" w:styleId="50">
    <w:name w:val="Основной текст (5)_"/>
    <w:basedOn w:val="DefaultParagraphFont"/>
    <w:link w:val="52"/>
    <w:uiPriority w:val="99"/>
    <w:locked/>
    <w:rsid w:val="00830338"/>
    <w:rPr>
      <w:rFonts w:cs="Times New Roman"/>
      <w:b/>
      <w:bCs/>
      <w:sz w:val="22"/>
      <w:szCs w:val="22"/>
      <w:lang w:bidi="ar-SA"/>
    </w:rPr>
  </w:style>
  <w:style w:type="character" w:customStyle="1" w:styleId="54pt">
    <w:name w:val="Основной текст (5) + Интервал 4 pt"/>
    <w:basedOn w:val="50"/>
    <w:uiPriority w:val="99"/>
    <w:rsid w:val="00830338"/>
    <w:rPr>
      <w:color w:val="000000"/>
      <w:spacing w:val="80"/>
      <w:w w:val="100"/>
      <w:position w:val="0"/>
      <w:lang w:val="ru-RU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830338"/>
    <w:rPr>
      <w:rFonts w:cs="Times New Roman"/>
      <w:b/>
      <w:bCs/>
      <w:spacing w:val="10"/>
      <w:lang w:bidi="ar-SA"/>
    </w:rPr>
  </w:style>
  <w:style w:type="character" w:customStyle="1" w:styleId="a2">
    <w:name w:val="Основной текст + Полужирный"/>
    <w:basedOn w:val="a1"/>
    <w:uiPriority w:val="99"/>
    <w:rsid w:val="00830338"/>
    <w:rPr>
      <w:rFonts w:ascii="Times New Roman" w:hAnsi="Times New Roman"/>
      <w:b/>
      <w:bCs/>
      <w:color w:val="000000"/>
      <w:spacing w:val="0"/>
      <w:w w:val="100"/>
      <w:position w:val="0"/>
      <w:u w:val="none"/>
      <w:lang w:val="ru-RU"/>
    </w:rPr>
  </w:style>
  <w:style w:type="paragraph" w:customStyle="1" w:styleId="40">
    <w:name w:val="Основной текст (4)"/>
    <w:basedOn w:val="Normal"/>
    <w:link w:val="4"/>
    <w:uiPriority w:val="99"/>
    <w:rsid w:val="00830338"/>
    <w:pPr>
      <w:widowControl w:val="0"/>
      <w:shd w:val="clear" w:color="auto" w:fill="FFFFFF"/>
      <w:spacing w:after="600" w:line="221" w:lineRule="exact"/>
      <w:jc w:val="both"/>
    </w:pPr>
    <w:rPr>
      <w:noProof/>
      <w:sz w:val="17"/>
      <w:szCs w:val="17"/>
      <w:lang w:val="ru-RU" w:eastAsia="ru-RU"/>
    </w:rPr>
  </w:style>
  <w:style w:type="paragraph" w:customStyle="1" w:styleId="52">
    <w:name w:val="Основной текст (5)"/>
    <w:basedOn w:val="Normal"/>
    <w:link w:val="50"/>
    <w:uiPriority w:val="99"/>
    <w:rsid w:val="00830338"/>
    <w:pPr>
      <w:widowControl w:val="0"/>
      <w:shd w:val="clear" w:color="auto" w:fill="FFFFFF"/>
      <w:spacing w:before="600" w:after="120" w:line="240" w:lineRule="atLeast"/>
      <w:jc w:val="center"/>
    </w:pPr>
    <w:rPr>
      <w:b/>
      <w:bCs/>
      <w:noProof/>
      <w:sz w:val="22"/>
      <w:szCs w:val="22"/>
      <w:lang w:val="ru-RU" w:eastAsia="ru-RU"/>
    </w:rPr>
  </w:style>
  <w:style w:type="paragraph" w:customStyle="1" w:styleId="60">
    <w:name w:val="Основной текст (6)"/>
    <w:basedOn w:val="Normal"/>
    <w:link w:val="6"/>
    <w:uiPriority w:val="99"/>
    <w:rsid w:val="00830338"/>
    <w:pPr>
      <w:widowControl w:val="0"/>
      <w:shd w:val="clear" w:color="auto" w:fill="FFFFFF"/>
      <w:spacing w:before="120" w:after="360" w:line="240" w:lineRule="atLeast"/>
      <w:jc w:val="center"/>
    </w:pPr>
    <w:rPr>
      <w:b/>
      <w:bCs/>
      <w:noProof/>
      <w:spacing w:val="10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81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5</Pages>
  <Words>376</Words>
  <Characters>2147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Мурзаев Алексей Александрович</dc:creator>
  <cp:keywords/>
  <dc:description/>
  <cp:lastModifiedBy>Шаронова</cp:lastModifiedBy>
  <cp:revision>6</cp:revision>
  <dcterms:created xsi:type="dcterms:W3CDTF">2014-07-14T12:13:00Z</dcterms:created>
  <dcterms:modified xsi:type="dcterms:W3CDTF">2014-07-17T08:09:00Z</dcterms:modified>
</cp:coreProperties>
</file>